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F1F" w:rsidRPr="007F0540" w:rsidRDefault="00E94219" w:rsidP="00E94219">
      <w:pPr>
        <w:pStyle w:val="ListParagraph"/>
        <w:ind w:left="0"/>
        <w:jc w:val="center"/>
        <w:rPr>
          <w:rFonts w:asciiTheme="minorHAnsi" w:hAnsiTheme="minorHAnsi"/>
          <w:b/>
          <w:u w:val="single"/>
        </w:rPr>
      </w:pPr>
      <w:bookmarkStart w:id="0" w:name="_GoBack"/>
      <w:r w:rsidRPr="007F0540">
        <w:rPr>
          <w:rFonts w:asciiTheme="minorHAnsi" w:hAnsiTheme="minorHAnsi"/>
          <w:b/>
          <w:u w:val="single"/>
        </w:rPr>
        <w:t>PERFORMANCE DEVELOPMENT SELF-EVALUATION FORM</w:t>
      </w:r>
    </w:p>
    <w:tbl>
      <w:tblPr>
        <w:tblStyle w:val="Style1"/>
        <w:tblW w:w="9720" w:type="dxa"/>
        <w:jc w:val="center"/>
        <w:tblLayout w:type="fixed"/>
        <w:tblCellMar>
          <w:left w:w="115" w:type="dxa"/>
          <w:right w:w="115" w:type="dxa"/>
        </w:tblCellMar>
        <w:tblLook w:val="0480" w:firstRow="0" w:lastRow="0" w:firstColumn="1" w:lastColumn="0" w:noHBand="0" w:noVBand="1"/>
      </w:tblPr>
      <w:tblGrid>
        <w:gridCol w:w="2430"/>
        <w:gridCol w:w="2430"/>
        <w:gridCol w:w="2430"/>
        <w:gridCol w:w="2430"/>
      </w:tblGrid>
      <w:tr w:rsidR="007253D9" w:rsidRPr="007F0540" w:rsidTr="00E94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</w:tcPr>
          <w:p w:rsidR="007253D9" w:rsidRPr="007F0540" w:rsidRDefault="007253D9" w:rsidP="007253D9">
            <w:pPr>
              <w:jc w:val="right"/>
              <w:rPr>
                <w:rFonts w:asciiTheme="minorHAnsi" w:hAnsiTheme="minorHAnsi"/>
                <w:b/>
              </w:rPr>
            </w:pPr>
            <w:r w:rsidRPr="007F0540">
              <w:rPr>
                <w:rFonts w:asciiTheme="minorHAnsi" w:hAnsiTheme="minorHAnsi"/>
                <w:b/>
              </w:rPr>
              <w:t>Employee Name:</w:t>
            </w:r>
          </w:p>
        </w:tc>
        <w:tc>
          <w:tcPr>
            <w:tcW w:w="2355" w:type="dxa"/>
          </w:tcPr>
          <w:p w:rsidR="007253D9" w:rsidRPr="007F0540" w:rsidRDefault="00725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355" w:type="dxa"/>
          </w:tcPr>
          <w:p w:rsidR="007253D9" w:rsidRPr="007F0540" w:rsidRDefault="007253D9" w:rsidP="007253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7F0540">
              <w:rPr>
                <w:rFonts w:asciiTheme="minorHAnsi" w:hAnsiTheme="minorHAnsi"/>
                <w:b/>
              </w:rPr>
              <w:t>Evaluation Period</w:t>
            </w:r>
            <w:r w:rsidR="00E94219" w:rsidRPr="007F0540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2355" w:type="dxa"/>
          </w:tcPr>
          <w:p w:rsidR="007253D9" w:rsidRPr="007F0540" w:rsidRDefault="00725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7253D9" w:rsidRPr="007F0540" w:rsidTr="00E942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</w:tcPr>
          <w:p w:rsidR="007253D9" w:rsidRPr="007F0540" w:rsidRDefault="007253D9" w:rsidP="007253D9">
            <w:pPr>
              <w:jc w:val="right"/>
              <w:rPr>
                <w:rFonts w:asciiTheme="minorHAnsi" w:hAnsiTheme="minorHAnsi"/>
                <w:b/>
              </w:rPr>
            </w:pPr>
            <w:r w:rsidRPr="007F0540">
              <w:rPr>
                <w:rFonts w:asciiTheme="minorHAnsi" w:hAnsiTheme="minorHAnsi"/>
                <w:b/>
              </w:rPr>
              <w:t>Title:</w:t>
            </w:r>
          </w:p>
        </w:tc>
        <w:tc>
          <w:tcPr>
            <w:tcW w:w="2355" w:type="dxa"/>
          </w:tcPr>
          <w:p w:rsidR="007253D9" w:rsidRPr="007F0540" w:rsidRDefault="007253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355" w:type="dxa"/>
          </w:tcPr>
          <w:p w:rsidR="007253D9" w:rsidRPr="007F0540" w:rsidRDefault="007253D9" w:rsidP="007253D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7F0540">
              <w:rPr>
                <w:rFonts w:asciiTheme="minorHAnsi" w:hAnsiTheme="minorHAnsi"/>
                <w:b/>
              </w:rPr>
              <w:t>Reports To:</w:t>
            </w:r>
          </w:p>
        </w:tc>
        <w:tc>
          <w:tcPr>
            <w:tcW w:w="2355" w:type="dxa"/>
          </w:tcPr>
          <w:p w:rsidR="007253D9" w:rsidRPr="007F0540" w:rsidRDefault="007253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7253D9" w:rsidRPr="007F0540" w:rsidTr="00E94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</w:tcPr>
          <w:p w:rsidR="007253D9" w:rsidRPr="007F0540" w:rsidRDefault="007253D9" w:rsidP="007253D9">
            <w:pPr>
              <w:jc w:val="right"/>
              <w:rPr>
                <w:rFonts w:asciiTheme="minorHAnsi" w:hAnsiTheme="minorHAnsi"/>
                <w:b/>
              </w:rPr>
            </w:pPr>
            <w:r w:rsidRPr="007F0540">
              <w:rPr>
                <w:rFonts w:asciiTheme="minorHAnsi" w:hAnsiTheme="minorHAnsi"/>
                <w:b/>
              </w:rPr>
              <w:t>Department</w:t>
            </w:r>
            <w:r w:rsidR="00E94219" w:rsidRPr="007F0540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2355" w:type="dxa"/>
          </w:tcPr>
          <w:p w:rsidR="007253D9" w:rsidRPr="007F0540" w:rsidRDefault="00725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355" w:type="dxa"/>
          </w:tcPr>
          <w:p w:rsidR="007253D9" w:rsidRPr="007F0540" w:rsidRDefault="00725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355" w:type="dxa"/>
          </w:tcPr>
          <w:p w:rsidR="007253D9" w:rsidRPr="007F0540" w:rsidRDefault="00725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:rsidR="007253D9" w:rsidRPr="007F0540" w:rsidRDefault="007253D9">
      <w:pPr>
        <w:rPr>
          <w:rFonts w:asciiTheme="minorHAnsi" w:hAnsiTheme="minorHAnsi"/>
          <w:b/>
          <w:u w:val="single"/>
        </w:rPr>
      </w:pPr>
    </w:p>
    <w:p w:rsidR="00AD1342" w:rsidRPr="007F0540" w:rsidRDefault="00AD1342" w:rsidP="001A16AB">
      <w:pPr>
        <w:rPr>
          <w:rFonts w:asciiTheme="minorHAnsi" w:hAnsiTheme="minorHAnsi"/>
          <w:b/>
          <w:u w:val="single"/>
        </w:rPr>
      </w:pPr>
      <w:r w:rsidRPr="007F0540">
        <w:rPr>
          <w:rFonts w:asciiTheme="minorHAnsi" w:hAnsiTheme="minorHAnsi"/>
          <w:b/>
          <w:u w:val="single"/>
        </w:rPr>
        <w:t>INTRODUCTION</w:t>
      </w:r>
    </w:p>
    <w:p w:rsidR="001A16AB" w:rsidRPr="007F0540" w:rsidRDefault="001A16AB">
      <w:pPr>
        <w:rPr>
          <w:rFonts w:asciiTheme="minorHAnsi" w:hAnsiTheme="minorHAnsi"/>
          <w:b/>
          <w:u w:val="single"/>
        </w:rPr>
      </w:pPr>
      <w:r w:rsidRPr="007F0540">
        <w:rPr>
          <w:rFonts w:asciiTheme="minorHAnsi" w:hAnsiTheme="minorHAnsi"/>
        </w:rPr>
        <w:t xml:space="preserve">Williams is committed to the practice of meaningful, timely and productive performance development for all staff.  </w:t>
      </w:r>
      <w:r w:rsidR="00E50304" w:rsidRPr="007F0540">
        <w:rPr>
          <w:rFonts w:asciiTheme="minorHAnsi" w:hAnsiTheme="minorHAnsi"/>
        </w:rPr>
        <w:t>Staff</w:t>
      </w:r>
      <w:r w:rsidR="00CB245C" w:rsidRPr="007F0540">
        <w:rPr>
          <w:rFonts w:asciiTheme="minorHAnsi" w:hAnsiTheme="minorHAnsi"/>
        </w:rPr>
        <w:t xml:space="preserve"> </w:t>
      </w:r>
      <w:r w:rsidR="00E50304" w:rsidRPr="007F0540">
        <w:rPr>
          <w:rFonts w:asciiTheme="minorHAnsi" w:hAnsiTheme="minorHAnsi"/>
        </w:rPr>
        <w:t xml:space="preserve">play an important part in the performance development process.  Completing this self-evaluation form and submitting it to your manager will give them a fuller picture of your performance over the course of the evaluation period.  </w:t>
      </w:r>
      <w:r w:rsidR="00FA418F" w:rsidRPr="007F0540">
        <w:rPr>
          <w:rFonts w:asciiTheme="minorHAnsi" w:hAnsiTheme="minorHAnsi"/>
          <w:u w:val="single"/>
        </w:rPr>
        <w:t>Self-evaluation forms will not be part of the final record</w:t>
      </w:r>
      <w:r w:rsidR="00FA418F" w:rsidRPr="007F0540">
        <w:rPr>
          <w:rFonts w:asciiTheme="minorHAnsi" w:hAnsiTheme="minorHAnsi"/>
        </w:rPr>
        <w:t xml:space="preserve"> of the performance evaluation or be included in your personnel file.  However you will have the opportunity to submit a response to the final performance evaluation.</w:t>
      </w:r>
    </w:p>
    <w:p w:rsidR="00B126F2" w:rsidRPr="007F0540" w:rsidRDefault="00B126F2">
      <w:pPr>
        <w:rPr>
          <w:rFonts w:asciiTheme="minorHAnsi" w:hAnsiTheme="minorHAnsi"/>
          <w:b/>
          <w:u w:val="single"/>
        </w:rPr>
      </w:pPr>
      <w:r w:rsidRPr="007F0540">
        <w:rPr>
          <w:rFonts w:asciiTheme="minorHAnsi" w:hAnsiTheme="minorHAnsi"/>
          <w:b/>
          <w:u w:val="single"/>
        </w:rPr>
        <w:t>CORE COMP</w:t>
      </w:r>
      <w:r w:rsidR="00AD1342" w:rsidRPr="007F0540">
        <w:rPr>
          <w:rFonts w:asciiTheme="minorHAnsi" w:hAnsiTheme="minorHAnsi"/>
          <w:b/>
          <w:u w:val="single"/>
        </w:rPr>
        <w:t>E</w:t>
      </w:r>
      <w:r w:rsidRPr="007F0540">
        <w:rPr>
          <w:rFonts w:asciiTheme="minorHAnsi" w:hAnsiTheme="minorHAnsi"/>
          <w:b/>
          <w:u w:val="single"/>
        </w:rPr>
        <w:t>TENCIES</w:t>
      </w:r>
    </w:p>
    <w:p w:rsidR="0089214C" w:rsidRPr="007F0540" w:rsidRDefault="0089214C">
      <w:pPr>
        <w:rPr>
          <w:rFonts w:asciiTheme="minorHAnsi" w:hAnsiTheme="minorHAnsi"/>
          <w:b/>
          <w:i/>
        </w:rPr>
      </w:pPr>
      <w:r w:rsidRPr="007F0540">
        <w:rPr>
          <w:rFonts w:asciiTheme="minorHAnsi" w:hAnsiTheme="minorHAnsi"/>
          <w:b/>
          <w:i/>
        </w:rPr>
        <w:t>Instructions</w:t>
      </w:r>
    </w:p>
    <w:p w:rsidR="00AD1342" w:rsidRPr="007F0540" w:rsidRDefault="001A16AB" w:rsidP="007253D9">
      <w:pPr>
        <w:rPr>
          <w:rFonts w:asciiTheme="minorHAnsi" w:hAnsiTheme="minorHAnsi"/>
        </w:rPr>
      </w:pPr>
      <w:r w:rsidRPr="007F0540">
        <w:rPr>
          <w:rFonts w:asciiTheme="minorHAnsi" w:hAnsiTheme="minorHAnsi"/>
        </w:rPr>
        <w:t>Competencies are grouped into three broad headings: expertise, professionalism, and interpersonal skills.  Comments and examples are required for each broad heading.</w:t>
      </w:r>
    </w:p>
    <w:p w:rsidR="00C0519D" w:rsidRPr="007F0540" w:rsidRDefault="00370E5B">
      <w:pPr>
        <w:rPr>
          <w:rFonts w:asciiTheme="minorHAnsi" w:hAnsiTheme="minorHAnsi"/>
          <w:b/>
          <w:i/>
        </w:rPr>
      </w:pPr>
      <w:r w:rsidRPr="007F0540">
        <w:rPr>
          <w:rFonts w:asciiTheme="minorHAnsi" w:hAnsiTheme="minorHAnsi"/>
          <w:b/>
          <w:i/>
        </w:rPr>
        <w:t>Expertise</w:t>
      </w:r>
    </w:p>
    <w:tbl>
      <w:tblPr>
        <w:tblStyle w:val="Style1"/>
        <w:tblW w:w="972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69"/>
        <w:gridCol w:w="4851"/>
      </w:tblGrid>
      <w:tr w:rsidR="00CB245C" w:rsidRPr="007F0540" w:rsidTr="00E94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B245C" w:rsidRPr="007F0540" w:rsidRDefault="00CB245C">
            <w:pPr>
              <w:rPr>
                <w:rFonts w:asciiTheme="minorHAnsi" w:hAnsiTheme="minorHAnsi"/>
                <w:u w:val="single"/>
              </w:rPr>
            </w:pPr>
            <w:r w:rsidRPr="007F0540">
              <w:rPr>
                <w:rFonts w:asciiTheme="minorHAnsi" w:hAnsiTheme="minorHAnsi"/>
                <w:u w:val="single"/>
              </w:rPr>
              <w:t>Competency</w:t>
            </w:r>
          </w:p>
        </w:tc>
        <w:tc>
          <w:tcPr>
            <w:tcW w:w="4770" w:type="dxa"/>
          </w:tcPr>
          <w:p w:rsidR="00CB245C" w:rsidRPr="007F0540" w:rsidRDefault="00CB24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u w:val="single"/>
              </w:rPr>
            </w:pPr>
            <w:r w:rsidRPr="007F0540">
              <w:rPr>
                <w:rFonts w:asciiTheme="minorHAnsi" w:hAnsiTheme="minorHAnsi"/>
                <w:u w:val="single"/>
              </w:rPr>
              <w:t>Comments and Examples</w:t>
            </w:r>
          </w:p>
        </w:tc>
      </w:tr>
      <w:tr w:rsidR="00CB245C" w:rsidRPr="007F0540" w:rsidTr="00E94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B245C" w:rsidRPr="007F0540" w:rsidRDefault="00CB245C">
            <w:pPr>
              <w:rPr>
                <w:rFonts w:asciiTheme="minorHAnsi" w:hAnsiTheme="minorHAnsi"/>
                <w:b/>
                <w:u w:val="single"/>
              </w:rPr>
            </w:pPr>
            <w:r w:rsidRPr="007F0540">
              <w:rPr>
                <w:rFonts w:asciiTheme="minorHAnsi" w:hAnsiTheme="minorHAnsi"/>
                <w:b/>
              </w:rPr>
              <w:t>Expertise:</w:t>
            </w:r>
            <w:r w:rsidRPr="007F0540">
              <w:rPr>
                <w:rFonts w:asciiTheme="minorHAnsi" w:hAnsiTheme="minorHAnsi"/>
              </w:rPr>
              <w:t xml:space="preserve"> </w:t>
            </w:r>
            <w:r w:rsidRPr="007F0540">
              <w:rPr>
                <w:rFonts w:asciiTheme="minorHAnsi" w:hAnsiTheme="minorHAnsi" w:cstheme="minorHAnsi"/>
              </w:rPr>
              <w:t>Demonstrates the knowledge and skills that are needed to perform the job.</w:t>
            </w:r>
          </w:p>
        </w:tc>
        <w:tc>
          <w:tcPr>
            <w:tcW w:w="4770" w:type="dxa"/>
            <w:vMerge w:val="restart"/>
          </w:tcPr>
          <w:p w:rsidR="00CB245C" w:rsidRPr="007F0540" w:rsidRDefault="00CB2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CB245C" w:rsidRPr="007F0540" w:rsidTr="00E942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FFFFFF" w:themeFill="background1"/>
          </w:tcPr>
          <w:p w:rsidR="00CB245C" w:rsidRPr="007F0540" w:rsidRDefault="00CB245C" w:rsidP="007253D9">
            <w:pPr>
              <w:rPr>
                <w:rFonts w:asciiTheme="minorHAnsi" w:hAnsiTheme="minorHAnsi"/>
                <w:b/>
                <w:u w:val="single"/>
              </w:rPr>
            </w:pPr>
            <w:r w:rsidRPr="007F0540">
              <w:rPr>
                <w:rFonts w:asciiTheme="minorHAnsi" w:hAnsiTheme="minorHAnsi" w:cstheme="minorHAnsi"/>
                <w:b/>
              </w:rPr>
              <w:t>Innovation, problem solving, and critical thinking</w:t>
            </w:r>
            <w:r w:rsidRPr="007F0540">
              <w:rPr>
                <w:rFonts w:asciiTheme="minorHAnsi" w:hAnsiTheme="minorHAnsi" w:cstheme="minorHAnsi"/>
              </w:rPr>
              <w:t>: Identifies and resolves work problems using innovative and creative ideas with the goal of continuous improvement.</w:t>
            </w:r>
          </w:p>
        </w:tc>
        <w:tc>
          <w:tcPr>
            <w:tcW w:w="4770" w:type="dxa"/>
            <w:vMerge/>
          </w:tcPr>
          <w:p w:rsidR="00CB245C" w:rsidRPr="007F0540" w:rsidRDefault="00CB24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CB245C" w:rsidRPr="007F0540" w:rsidTr="00E94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B245C" w:rsidRPr="007F0540" w:rsidRDefault="00CB245C">
            <w:pPr>
              <w:rPr>
                <w:rFonts w:asciiTheme="minorHAnsi" w:hAnsiTheme="minorHAnsi"/>
                <w:b/>
                <w:u w:val="single"/>
              </w:rPr>
            </w:pPr>
            <w:r w:rsidRPr="007F0540">
              <w:rPr>
                <w:rFonts w:asciiTheme="minorHAnsi" w:hAnsiTheme="minorHAnsi"/>
                <w:b/>
              </w:rPr>
              <w:t>Resource Management:</w:t>
            </w:r>
            <w:r w:rsidRPr="007F0540">
              <w:rPr>
                <w:rFonts w:asciiTheme="minorHAnsi" w:hAnsiTheme="minorHAnsi"/>
              </w:rPr>
              <w:t xml:space="preserve"> Effectively manages and utilizes the college’s time, money, materials, and human resources consistent with the institution’s priorities, and the principle of sustainability.</w:t>
            </w:r>
          </w:p>
        </w:tc>
        <w:tc>
          <w:tcPr>
            <w:tcW w:w="4770" w:type="dxa"/>
            <w:vMerge/>
          </w:tcPr>
          <w:p w:rsidR="00CB245C" w:rsidRPr="007F0540" w:rsidRDefault="00CB2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89214C" w:rsidRPr="007F0540" w:rsidRDefault="0089214C">
      <w:pPr>
        <w:rPr>
          <w:rFonts w:asciiTheme="minorHAnsi" w:hAnsiTheme="minorHAnsi"/>
          <w:b/>
          <w:u w:val="single"/>
        </w:rPr>
      </w:pPr>
    </w:p>
    <w:p w:rsidR="00370E5B" w:rsidRPr="007F0540" w:rsidRDefault="00370E5B">
      <w:pPr>
        <w:rPr>
          <w:rFonts w:asciiTheme="minorHAnsi" w:hAnsiTheme="minorHAnsi"/>
          <w:b/>
          <w:i/>
        </w:rPr>
      </w:pPr>
      <w:r w:rsidRPr="007F0540">
        <w:rPr>
          <w:rFonts w:asciiTheme="minorHAnsi" w:hAnsiTheme="minorHAnsi"/>
          <w:b/>
          <w:i/>
        </w:rPr>
        <w:t>Professionalism</w:t>
      </w:r>
    </w:p>
    <w:tbl>
      <w:tblPr>
        <w:tblStyle w:val="Style1"/>
        <w:tblW w:w="972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60"/>
        <w:gridCol w:w="4860"/>
      </w:tblGrid>
      <w:tr w:rsidR="00CB245C" w:rsidRPr="007F0540" w:rsidTr="00E94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9" w:type="dxa"/>
          </w:tcPr>
          <w:p w:rsidR="00CB245C" w:rsidRPr="007F0540" w:rsidRDefault="00CB245C" w:rsidP="00F00049">
            <w:pPr>
              <w:rPr>
                <w:rFonts w:asciiTheme="minorHAnsi" w:hAnsiTheme="minorHAnsi"/>
                <w:u w:val="single"/>
              </w:rPr>
            </w:pPr>
            <w:r w:rsidRPr="007F0540">
              <w:rPr>
                <w:rFonts w:asciiTheme="minorHAnsi" w:hAnsiTheme="minorHAnsi"/>
                <w:u w:val="single"/>
              </w:rPr>
              <w:t>Competency</w:t>
            </w:r>
          </w:p>
        </w:tc>
        <w:tc>
          <w:tcPr>
            <w:tcW w:w="4779" w:type="dxa"/>
          </w:tcPr>
          <w:p w:rsidR="00CB245C" w:rsidRPr="007F0540" w:rsidRDefault="00CB245C" w:rsidP="00F000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u w:val="single"/>
              </w:rPr>
            </w:pPr>
            <w:r w:rsidRPr="007F0540">
              <w:rPr>
                <w:rFonts w:asciiTheme="minorHAnsi" w:hAnsiTheme="minorHAnsi"/>
                <w:u w:val="single"/>
              </w:rPr>
              <w:t>Comments and Examples</w:t>
            </w:r>
          </w:p>
        </w:tc>
      </w:tr>
      <w:tr w:rsidR="00CB245C" w:rsidRPr="007F0540" w:rsidTr="00E94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9" w:type="dxa"/>
            <w:shd w:val="clear" w:color="auto" w:fill="FFFFFF" w:themeFill="background1"/>
          </w:tcPr>
          <w:p w:rsidR="00CB245C" w:rsidRPr="007F0540" w:rsidRDefault="00CB245C" w:rsidP="001A16AB">
            <w:pPr>
              <w:rPr>
                <w:rFonts w:asciiTheme="minorHAnsi" w:hAnsiTheme="minorHAnsi"/>
                <w:b/>
                <w:u w:val="single"/>
              </w:rPr>
            </w:pPr>
            <w:r w:rsidRPr="007F0540">
              <w:rPr>
                <w:rFonts w:asciiTheme="minorHAnsi" w:hAnsiTheme="minorHAnsi"/>
                <w:b/>
              </w:rPr>
              <w:lastRenderedPageBreak/>
              <w:t xml:space="preserve">Accountability and responsibility: </w:t>
            </w:r>
            <w:r w:rsidRPr="007F0540">
              <w:rPr>
                <w:rFonts w:asciiTheme="minorHAnsi" w:hAnsiTheme="minorHAnsi"/>
                <w:b/>
              </w:rPr>
              <w:br/>
            </w:r>
            <w:r w:rsidRPr="007F0540">
              <w:rPr>
                <w:rFonts w:asciiTheme="minorHAnsi" w:hAnsiTheme="minorHAnsi"/>
              </w:rPr>
              <w:t>Follows through on professional commitments (including attendance and punctuality) and takes personal ownership of their work.</w:t>
            </w:r>
          </w:p>
        </w:tc>
        <w:tc>
          <w:tcPr>
            <w:tcW w:w="4779" w:type="dxa"/>
            <w:vMerge w:val="restart"/>
            <w:shd w:val="clear" w:color="auto" w:fill="FFFFFF" w:themeFill="background1"/>
          </w:tcPr>
          <w:p w:rsidR="00CB245C" w:rsidRPr="007F0540" w:rsidRDefault="00CB245C" w:rsidP="00F0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CB245C" w:rsidRPr="007F0540" w:rsidTr="00E942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9" w:type="dxa"/>
            <w:shd w:val="clear" w:color="auto" w:fill="FFFFFF" w:themeFill="background1"/>
          </w:tcPr>
          <w:p w:rsidR="00CB245C" w:rsidRPr="007F0540" w:rsidRDefault="00CB245C" w:rsidP="00AD1342">
            <w:pPr>
              <w:rPr>
                <w:rFonts w:asciiTheme="minorHAnsi" w:hAnsiTheme="minorHAnsi"/>
                <w:b/>
                <w:u w:val="single"/>
              </w:rPr>
            </w:pPr>
            <w:r w:rsidRPr="007F0540">
              <w:rPr>
                <w:rFonts w:asciiTheme="minorHAnsi" w:hAnsiTheme="minorHAnsi" w:cstheme="minorHAnsi"/>
                <w:b/>
              </w:rPr>
              <w:t xml:space="preserve">Service to constituents: </w:t>
            </w:r>
            <w:r w:rsidRPr="007F0540">
              <w:rPr>
                <w:rFonts w:asciiTheme="minorHAnsi" w:hAnsiTheme="minorHAnsi" w:cstheme="minorHAnsi"/>
              </w:rPr>
              <w:t xml:space="preserve">Identifies and responds to the needs and expectations of internal and external constituents.  </w:t>
            </w:r>
          </w:p>
        </w:tc>
        <w:tc>
          <w:tcPr>
            <w:tcW w:w="4779" w:type="dxa"/>
            <w:vMerge/>
            <w:shd w:val="clear" w:color="auto" w:fill="FFFFFF" w:themeFill="background1"/>
          </w:tcPr>
          <w:p w:rsidR="00CB245C" w:rsidRPr="007F0540" w:rsidRDefault="00CB245C" w:rsidP="00F000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CB245C" w:rsidRPr="007F0540" w:rsidTr="00E94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9" w:type="dxa"/>
            <w:shd w:val="clear" w:color="auto" w:fill="FFFFFF" w:themeFill="background1"/>
          </w:tcPr>
          <w:p w:rsidR="00CB245C" w:rsidRPr="007F0540" w:rsidRDefault="00CB245C" w:rsidP="00E904DC">
            <w:pPr>
              <w:rPr>
                <w:rFonts w:asciiTheme="minorHAnsi" w:hAnsiTheme="minorHAnsi"/>
                <w:b/>
                <w:u w:val="single"/>
              </w:rPr>
            </w:pPr>
            <w:r w:rsidRPr="007F0540">
              <w:rPr>
                <w:rFonts w:asciiTheme="minorHAnsi" w:hAnsiTheme="minorHAnsi"/>
                <w:b/>
              </w:rPr>
              <w:t xml:space="preserve">Professional Development: </w:t>
            </w:r>
            <w:r w:rsidRPr="007F0540">
              <w:rPr>
                <w:rFonts w:asciiTheme="minorHAnsi" w:hAnsiTheme="minorHAnsi"/>
              </w:rPr>
              <w:t>Seeks opportunities to expand work-related knowledge, skills, and expertise.</w:t>
            </w:r>
          </w:p>
        </w:tc>
        <w:tc>
          <w:tcPr>
            <w:tcW w:w="4779" w:type="dxa"/>
            <w:vMerge/>
            <w:shd w:val="clear" w:color="auto" w:fill="FFFFFF" w:themeFill="background1"/>
          </w:tcPr>
          <w:p w:rsidR="00CB245C" w:rsidRPr="007F0540" w:rsidRDefault="00CB245C" w:rsidP="00F0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121E2C" w:rsidRPr="007F0540" w:rsidRDefault="00121E2C">
      <w:pPr>
        <w:rPr>
          <w:rFonts w:asciiTheme="minorHAnsi" w:hAnsiTheme="minorHAnsi"/>
          <w:b/>
          <w:u w:val="single"/>
        </w:rPr>
      </w:pPr>
    </w:p>
    <w:p w:rsidR="00121E2C" w:rsidRPr="007F0540" w:rsidRDefault="00121E2C" w:rsidP="00121E2C">
      <w:pPr>
        <w:rPr>
          <w:rFonts w:asciiTheme="minorHAnsi" w:hAnsiTheme="minorHAnsi"/>
          <w:b/>
          <w:i/>
        </w:rPr>
      </w:pPr>
      <w:r w:rsidRPr="007F0540">
        <w:rPr>
          <w:rFonts w:asciiTheme="minorHAnsi" w:hAnsiTheme="minorHAnsi"/>
          <w:b/>
          <w:i/>
        </w:rPr>
        <w:t>Interpersonal Skills</w:t>
      </w:r>
    </w:p>
    <w:tbl>
      <w:tblPr>
        <w:tblStyle w:val="Style1"/>
        <w:tblW w:w="955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9"/>
        <w:gridCol w:w="4779"/>
      </w:tblGrid>
      <w:tr w:rsidR="00CB245C" w:rsidRPr="007F0540" w:rsidTr="00E94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9" w:type="dxa"/>
          </w:tcPr>
          <w:p w:rsidR="00CB245C" w:rsidRPr="007F0540" w:rsidRDefault="00CB245C" w:rsidP="00F00049">
            <w:pPr>
              <w:rPr>
                <w:rFonts w:asciiTheme="minorHAnsi" w:hAnsiTheme="minorHAnsi"/>
                <w:u w:val="single"/>
              </w:rPr>
            </w:pPr>
            <w:r w:rsidRPr="007F0540">
              <w:rPr>
                <w:rFonts w:asciiTheme="minorHAnsi" w:hAnsiTheme="minorHAnsi"/>
                <w:u w:val="single"/>
              </w:rPr>
              <w:t>Competency</w:t>
            </w:r>
          </w:p>
        </w:tc>
        <w:tc>
          <w:tcPr>
            <w:tcW w:w="4779" w:type="dxa"/>
          </w:tcPr>
          <w:p w:rsidR="00CB245C" w:rsidRPr="007F0540" w:rsidRDefault="00CB245C" w:rsidP="00F000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u w:val="single"/>
              </w:rPr>
            </w:pPr>
            <w:r w:rsidRPr="007F0540">
              <w:rPr>
                <w:rFonts w:asciiTheme="minorHAnsi" w:hAnsiTheme="minorHAnsi"/>
                <w:u w:val="single"/>
              </w:rPr>
              <w:t>Comments and Examples</w:t>
            </w:r>
          </w:p>
        </w:tc>
      </w:tr>
      <w:tr w:rsidR="00CB245C" w:rsidRPr="007F0540" w:rsidTr="00E94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9" w:type="dxa"/>
            <w:shd w:val="clear" w:color="auto" w:fill="FFFFFF" w:themeFill="background1"/>
          </w:tcPr>
          <w:p w:rsidR="00CB245C" w:rsidRPr="007F0540" w:rsidRDefault="00CB245C" w:rsidP="001A16AB">
            <w:pPr>
              <w:rPr>
                <w:rFonts w:asciiTheme="minorHAnsi" w:hAnsiTheme="minorHAnsi"/>
                <w:b/>
                <w:u w:val="single"/>
              </w:rPr>
            </w:pPr>
            <w:r w:rsidRPr="007F0540">
              <w:rPr>
                <w:rFonts w:asciiTheme="minorHAnsi" w:hAnsiTheme="minorHAnsi"/>
                <w:b/>
              </w:rPr>
              <w:t xml:space="preserve">Communication:  </w:t>
            </w:r>
            <w:r w:rsidRPr="007F0540">
              <w:rPr>
                <w:rFonts w:asciiTheme="minorHAnsi" w:hAnsiTheme="minorHAnsi"/>
                <w:b/>
              </w:rPr>
              <w:br/>
            </w:r>
            <w:r w:rsidRPr="007F0540">
              <w:rPr>
                <w:rFonts w:asciiTheme="minorHAnsi" w:hAnsiTheme="minorHAnsi"/>
              </w:rPr>
              <w:t>Proactively shares information. Effectively communicates both verbally and in writing. Demonstrates effective listening skills. Handles confidential information appropriately.</w:t>
            </w:r>
          </w:p>
        </w:tc>
        <w:tc>
          <w:tcPr>
            <w:tcW w:w="4779" w:type="dxa"/>
            <w:vMerge w:val="restart"/>
            <w:shd w:val="clear" w:color="auto" w:fill="FFFFFF" w:themeFill="background1"/>
          </w:tcPr>
          <w:p w:rsidR="00CB245C" w:rsidRPr="007F0540" w:rsidRDefault="00CB245C" w:rsidP="00F0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CB245C" w:rsidRPr="007F0540" w:rsidTr="00E942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9" w:type="dxa"/>
            <w:shd w:val="clear" w:color="auto" w:fill="FFFFFF" w:themeFill="background1"/>
          </w:tcPr>
          <w:p w:rsidR="00CB245C" w:rsidRPr="007F0540" w:rsidRDefault="00CB245C" w:rsidP="001A16AB">
            <w:pPr>
              <w:rPr>
                <w:rFonts w:asciiTheme="minorHAnsi" w:hAnsiTheme="minorHAnsi"/>
                <w:b/>
                <w:u w:val="single"/>
              </w:rPr>
            </w:pPr>
            <w:r w:rsidRPr="007F0540">
              <w:rPr>
                <w:rFonts w:asciiTheme="minorHAnsi" w:hAnsiTheme="minorHAnsi" w:cstheme="minorHAnsi"/>
                <w:b/>
              </w:rPr>
              <w:t xml:space="preserve">Collaboration:  </w:t>
            </w:r>
            <w:r w:rsidRPr="007F0540">
              <w:rPr>
                <w:rFonts w:asciiTheme="minorHAnsi" w:hAnsiTheme="minorHAnsi" w:cstheme="minorHAnsi"/>
                <w:b/>
              </w:rPr>
              <w:br/>
            </w:r>
            <w:r w:rsidRPr="007F0540">
              <w:rPr>
                <w:rFonts w:asciiTheme="minorHAnsi" w:hAnsiTheme="minorHAnsi" w:cstheme="minorHAnsi"/>
              </w:rPr>
              <w:t>Works effectively as part of a team. Solicits input and assistance from others. Makes time to help colleagues. Exhibits courtesy and respect.</w:t>
            </w:r>
          </w:p>
        </w:tc>
        <w:tc>
          <w:tcPr>
            <w:tcW w:w="4779" w:type="dxa"/>
            <w:vMerge/>
            <w:shd w:val="clear" w:color="auto" w:fill="FFFFFF" w:themeFill="background1"/>
          </w:tcPr>
          <w:p w:rsidR="00CB245C" w:rsidRPr="007F0540" w:rsidRDefault="00CB245C" w:rsidP="00F000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CB245C" w:rsidRPr="007F0540" w:rsidTr="00E94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9" w:type="dxa"/>
            <w:shd w:val="clear" w:color="auto" w:fill="FFFFFF" w:themeFill="background1"/>
          </w:tcPr>
          <w:p w:rsidR="00CB245C" w:rsidRPr="007F0540" w:rsidRDefault="00CB245C" w:rsidP="005D1B98">
            <w:pPr>
              <w:rPr>
                <w:rFonts w:asciiTheme="minorHAnsi" w:hAnsiTheme="minorHAnsi"/>
                <w:b/>
                <w:u w:val="single"/>
              </w:rPr>
            </w:pPr>
            <w:r w:rsidRPr="007F0540">
              <w:rPr>
                <w:rFonts w:asciiTheme="minorHAnsi" w:hAnsiTheme="minorHAnsi"/>
                <w:b/>
              </w:rPr>
              <w:t xml:space="preserve">Affirming and Enabling Diversity:  </w:t>
            </w:r>
            <w:r w:rsidRPr="007F0540">
              <w:rPr>
                <w:rFonts w:asciiTheme="minorHAnsi" w:hAnsiTheme="minorHAnsi"/>
                <w:b/>
              </w:rPr>
              <w:br/>
            </w:r>
            <w:r w:rsidR="003A641C" w:rsidRPr="007F0540">
              <w:rPr>
                <w:rFonts w:asciiTheme="minorHAnsi" w:hAnsiTheme="minorHAnsi"/>
              </w:rPr>
              <w:t>Contributes to creating an environment where we all can live, learn, and thrive.  Acknowledges and values the unique differences that make us who we are.  Provides service in a way that demonstrates sensitivity and responsiveness to the unique identities of all members of the Williams community.</w:t>
            </w:r>
          </w:p>
        </w:tc>
        <w:tc>
          <w:tcPr>
            <w:tcW w:w="4779" w:type="dxa"/>
            <w:vMerge/>
            <w:shd w:val="clear" w:color="auto" w:fill="FFFFFF" w:themeFill="background1"/>
          </w:tcPr>
          <w:p w:rsidR="00CB245C" w:rsidRPr="007F0540" w:rsidRDefault="00CB245C" w:rsidP="00F00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CB245C" w:rsidRPr="007F0540" w:rsidTr="00E942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9" w:type="dxa"/>
            <w:shd w:val="clear" w:color="auto" w:fill="FFFFFF" w:themeFill="background1"/>
          </w:tcPr>
          <w:p w:rsidR="00CB245C" w:rsidRPr="007F0540" w:rsidRDefault="00CB245C" w:rsidP="001A16AB">
            <w:pPr>
              <w:rPr>
                <w:rFonts w:asciiTheme="minorHAnsi" w:hAnsiTheme="minorHAnsi"/>
              </w:rPr>
            </w:pPr>
            <w:r w:rsidRPr="007F0540">
              <w:rPr>
                <w:rFonts w:asciiTheme="minorHAnsi" w:hAnsiTheme="minorHAnsi"/>
                <w:b/>
              </w:rPr>
              <w:t>Developing others (if applicable):</w:t>
            </w:r>
            <w:r w:rsidRPr="007F0540">
              <w:rPr>
                <w:rFonts w:asciiTheme="minorHAnsi" w:hAnsiTheme="minorHAnsi"/>
              </w:rPr>
              <w:br/>
              <w:t>Guides and supports the professional development of others through coaching, training, and mentorship.</w:t>
            </w:r>
          </w:p>
        </w:tc>
        <w:tc>
          <w:tcPr>
            <w:tcW w:w="4779" w:type="dxa"/>
            <w:vMerge/>
            <w:shd w:val="clear" w:color="auto" w:fill="FFFFFF" w:themeFill="background1"/>
          </w:tcPr>
          <w:p w:rsidR="00CB245C" w:rsidRPr="007F0540" w:rsidRDefault="00CB245C" w:rsidP="00F000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FA418F" w:rsidRPr="007F0540" w:rsidRDefault="00FA418F">
      <w:pPr>
        <w:rPr>
          <w:rFonts w:asciiTheme="minorHAnsi" w:hAnsiTheme="minorHAnsi"/>
          <w:b/>
          <w:u w:val="single"/>
        </w:rPr>
      </w:pPr>
    </w:p>
    <w:p w:rsidR="00D3510A" w:rsidRPr="007F0540" w:rsidRDefault="00AD1342">
      <w:pPr>
        <w:rPr>
          <w:rFonts w:asciiTheme="minorHAnsi" w:hAnsiTheme="minorHAnsi"/>
          <w:b/>
          <w:u w:val="single"/>
        </w:rPr>
      </w:pPr>
      <w:r w:rsidRPr="007F0540">
        <w:rPr>
          <w:rFonts w:asciiTheme="minorHAnsi" w:hAnsiTheme="minorHAnsi"/>
          <w:b/>
          <w:u w:val="single"/>
        </w:rPr>
        <w:t>GOALS</w:t>
      </w:r>
    </w:p>
    <w:p w:rsidR="00D3510A" w:rsidRPr="007F0540" w:rsidRDefault="00D3510A">
      <w:pPr>
        <w:rPr>
          <w:rFonts w:asciiTheme="minorHAnsi" w:hAnsiTheme="minorHAnsi"/>
          <w:b/>
          <w:i/>
        </w:rPr>
      </w:pPr>
      <w:r w:rsidRPr="007F0540">
        <w:rPr>
          <w:rFonts w:asciiTheme="minorHAnsi" w:hAnsiTheme="minorHAnsi"/>
          <w:b/>
          <w:i/>
        </w:rPr>
        <w:lastRenderedPageBreak/>
        <w:t>Prior Goals</w:t>
      </w:r>
    </w:p>
    <w:p w:rsidR="00D3510A" w:rsidRPr="007F0540" w:rsidRDefault="00D3510A">
      <w:pPr>
        <w:rPr>
          <w:rFonts w:asciiTheme="minorHAnsi" w:hAnsiTheme="minorHAnsi"/>
        </w:rPr>
      </w:pPr>
      <w:r w:rsidRPr="007F0540">
        <w:rPr>
          <w:rFonts w:asciiTheme="minorHAnsi" w:hAnsiTheme="minorHAnsi"/>
          <w:b/>
        </w:rPr>
        <w:t xml:space="preserve">Instructions: </w:t>
      </w:r>
      <w:r w:rsidRPr="007F0540">
        <w:rPr>
          <w:rFonts w:asciiTheme="minorHAnsi" w:hAnsiTheme="minorHAnsi"/>
        </w:rPr>
        <w:t xml:space="preserve">If goals were set for the </w:t>
      </w:r>
      <w:r w:rsidRPr="007F0540">
        <w:rPr>
          <w:rFonts w:asciiTheme="minorHAnsi" w:hAnsiTheme="minorHAnsi"/>
          <w:b/>
          <w:u w:val="single"/>
        </w:rPr>
        <w:t>prior</w:t>
      </w:r>
      <w:r w:rsidRPr="007F0540">
        <w:rPr>
          <w:rFonts w:asciiTheme="minorHAnsi" w:hAnsiTheme="minorHAnsi"/>
          <w:b/>
        </w:rPr>
        <w:t xml:space="preserve"> </w:t>
      </w:r>
      <w:r w:rsidRPr="007F0540">
        <w:rPr>
          <w:rFonts w:asciiTheme="minorHAnsi" w:hAnsiTheme="minorHAnsi"/>
        </w:rPr>
        <w:t>period, list each goal and comment on progress.</w:t>
      </w:r>
    </w:p>
    <w:tbl>
      <w:tblPr>
        <w:tblStyle w:val="Style1"/>
        <w:tblW w:w="9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60"/>
        <w:gridCol w:w="4860"/>
      </w:tblGrid>
      <w:tr w:rsidR="00D3510A" w:rsidRPr="007F0540" w:rsidTr="00E94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9" w:type="dxa"/>
          </w:tcPr>
          <w:p w:rsidR="00D3510A" w:rsidRPr="007F0540" w:rsidRDefault="00D3510A">
            <w:pPr>
              <w:rPr>
                <w:rFonts w:asciiTheme="minorHAnsi" w:hAnsiTheme="minorHAnsi"/>
              </w:rPr>
            </w:pPr>
            <w:r w:rsidRPr="007F0540">
              <w:rPr>
                <w:rFonts w:asciiTheme="minorHAnsi" w:hAnsiTheme="minorHAnsi"/>
              </w:rPr>
              <w:t xml:space="preserve">Goal </w:t>
            </w:r>
          </w:p>
        </w:tc>
        <w:tc>
          <w:tcPr>
            <w:tcW w:w="4779" w:type="dxa"/>
          </w:tcPr>
          <w:p w:rsidR="00D3510A" w:rsidRPr="007F0540" w:rsidRDefault="00D351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F0540">
              <w:rPr>
                <w:rFonts w:asciiTheme="minorHAnsi" w:hAnsiTheme="minorHAnsi"/>
              </w:rPr>
              <w:t>Comment</w:t>
            </w:r>
          </w:p>
        </w:tc>
      </w:tr>
      <w:tr w:rsidR="00D3510A" w:rsidRPr="007F0540" w:rsidTr="00E94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9" w:type="dxa"/>
          </w:tcPr>
          <w:p w:rsidR="00D3510A" w:rsidRPr="007F0540" w:rsidRDefault="00D3510A" w:rsidP="00D3510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</w:p>
        </w:tc>
        <w:tc>
          <w:tcPr>
            <w:tcW w:w="4779" w:type="dxa"/>
          </w:tcPr>
          <w:p w:rsidR="00D3510A" w:rsidRPr="007F0540" w:rsidRDefault="00D35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D3510A" w:rsidRPr="007F0540" w:rsidTr="00E942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9" w:type="dxa"/>
          </w:tcPr>
          <w:p w:rsidR="00D3510A" w:rsidRPr="007F0540" w:rsidRDefault="00D3510A" w:rsidP="00C56F14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</w:p>
        </w:tc>
        <w:tc>
          <w:tcPr>
            <w:tcW w:w="4779" w:type="dxa"/>
          </w:tcPr>
          <w:p w:rsidR="00D3510A" w:rsidRPr="007F0540" w:rsidRDefault="00D351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D3510A" w:rsidRPr="007F0540" w:rsidTr="00E94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9" w:type="dxa"/>
          </w:tcPr>
          <w:p w:rsidR="00D3510A" w:rsidRPr="007F0540" w:rsidRDefault="00D3510A" w:rsidP="00D3510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</w:p>
        </w:tc>
        <w:tc>
          <w:tcPr>
            <w:tcW w:w="4779" w:type="dxa"/>
          </w:tcPr>
          <w:p w:rsidR="00D3510A" w:rsidRPr="007F0540" w:rsidRDefault="00D35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:rsidR="00D3510A" w:rsidRPr="007F0540" w:rsidRDefault="00D3510A">
      <w:pPr>
        <w:rPr>
          <w:rFonts w:asciiTheme="minorHAnsi" w:hAnsiTheme="minorHAnsi"/>
        </w:rPr>
      </w:pPr>
    </w:p>
    <w:p w:rsidR="00D3510A" w:rsidRPr="007F0540" w:rsidRDefault="00D3510A">
      <w:pPr>
        <w:rPr>
          <w:rFonts w:asciiTheme="minorHAnsi" w:hAnsiTheme="minorHAnsi"/>
          <w:b/>
          <w:i/>
        </w:rPr>
      </w:pPr>
      <w:r w:rsidRPr="007F0540">
        <w:rPr>
          <w:rFonts w:asciiTheme="minorHAnsi" w:hAnsiTheme="minorHAnsi"/>
          <w:b/>
          <w:i/>
        </w:rPr>
        <w:t>Future goals</w:t>
      </w:r>
    </w:p>
    <w:p w:rsidR="00D3510A" w:rsidRPr="007F0540" w:rsidRDefault="00D3510A">
      <w:pPr>
        <w:rPr>
          <w:rFonts w:asciiTheme="minorHAnsi" w:hAnsiTheme="minorHAnsi"/>
        </w:rPr>
      </w:pPr>
      <w:r w:rsidRPr="007F0540">
        <w:rPr>
          <w:rFonts w:asciiTheme="minorHAnsi" w:hAnsiTheme="minorHAnsi"/>
          <w:b/>
        </w:rPr>
        <w:t>Instructions:</w:t>
      </w:r>
      <w:r w:rsidR="00F14DAE" w:rsidRPr="007F0540">
        <w:rPr>
          <w:rFonts w:asciiTheme="minorHAnsi" w:hAnsiTheme="minorHAnsi"/>
          <w:b/>
        </w:rPr>
        <w:t xml:space="preserve"> </w:t>
      </w:r>
      <w:r w:rsidRPr="007F0540">
        <w:rPr>
          <w:rFonts w:asciiTheme="minorHAnsi" w:hAnsiTheme="minorHAnsi"/>
        </w:rPr>
        <w:t xml:space="preserve">Identify goals for the </w:t>
      </w:r>
      <w:r w:rsidRPr="007F0540">
        <w:rPr>
          <w:rFonts w:asciiTheme="minorHAnsi" w:hAnsiTheme="minorHAnsi"/>
          <w:b/>
          <w:u w:val="single"/>
        </w:rPr>
        <w:t>next</w:t>
      </w:r>
      <w:r w:rsidRPr="007F0540">
        <w:rPr>
          <w:rFonts w:asciiTheme="minorHAnsi" w:hAnsiTheme="minorHAnsi"/>
        </w:rPr>
        <w:t xml:space="preserve"> evaluation period.  </w:t>
      </w:r>
      <w:r w:rsidR="005276D1" w:rsidRPr="007F0540">
        <w:rPr>
          <w:rFonts w:asciiTheme="minorHAnsi" w:hAnsiTheme="minorHAnsi"/>
        </w:rPr>
        <w:t>At a minimum</w:t>
      </w:r>
      <w:r w:rsidR="004B5460" w:rsidRPr="007F0540">
        <w:rPr>
          <w:rFonts w:asciiTheme="minorHAnsi" w:hAnsiTheme="minorHAnsi"/>
        </w:rPr>
        <w:t>,</w:t>
      </w:r>
      <w:r w:rsidR="005276D1" w:rsidRPr="007F0540">
        <w:rPr>
          <w:rFonts w:asciiTheme="minorHAnsi" w:hAnsiTheme="minorHAnsi"/>
        </w:rPr>
        <w:t xml:space="preserve"> include one job-related goal and one professional development goal.  </w:t>
      </w:r>
      <w:r w:rsidRPr="007F0540">
        <w:rPr>
          <w:rFonts w:asciiTheme="minorHAnsi" w:hAnsiTheme="minorHAnsi"/>
        </w:rPr>
        <w:t xml:space="preserve">Goals should be </w:t>
      </w:r>
      <w:r w:rsidRPr="007F0540">
        <w:rPr>
          <w:rFonts w:asciiTheme="minorHAnsi" w:hAnsiTheme="minorHAnsi"/>
          <w:b/>
        </w:rPr>
        <w:t>S</w:t>
      </w:r>
      <w:r w:rsidRPr="007F0540">
        <w:rPr>
          <w:rFonts w:asciiTheme="minorHAnsi" w:hAnsiTheme="minorHAnsi"/>
        </w:rPr>
        <w:t xml:space="preserve">pecific, </w:t>
      </w:r>
      <w:r w:rsidRPr="007F0540">
        <w:rPr>
          <w:rFonts w:asciiTheme="minorHAnsi" w:hAnsiTheme="minorHAnsi"/>
          <w:b/>
        </w:rPr>
        <w:t>M</w:t>
      </w:r>
      <w:r w:rsidRPr="007F0540">
        <w:rPr>
          <w:rFonts w:asciiTheme="minorHAnsi" w:hAnsiTheme="minorHAnsi"/>
        </w:rPr>
        <w:t xml:space="preserve">easurable, </w:t>
      </w:r>
      <w:r w:rsidRPr="007F0540">
        <w:rPr>
          <w:rFonts w:asciiTheme="minorHAnsi" w:hAnsiTheme="minorHAnsi"/>
          <w:b/>
        </w:rPr>
        <w:t>A</w:t>
      </w:r>
      <w:r w:rsidRPr="007F0540">
        <w:rPr>
          <w:rFonts w:asciiTheme="minorHAnsi" w:hAnsiTheme="minorHAnsi"/>
        </w:rPr>
        <w:t xml:space="preserve">chievable, </w:t>
      </w:r>
      <w:r w:rsidRPr="007F0540">
        <w:rPr>
          <w:rFonts w:asciiTheme="minorHAnsi" w:hAnsiTheme="minorHAnsi"/>
          <w:b/>
        </w:rPr>
        <w:t>R</w:t>
      </w:r>
      <w:r w:rsidRPr="007F0540">
        <w:rPr>
          <w:rFonts w:asciiTheme="minorHAnsi" w:hAnsiTheme="minorHAnsi"/>
        </w:rPr>
        <w:t xml:space="preserve">elevant and </w:t>
      </w:r>
      <w:r w:rsidRPr="007F0540">
        <w:rPr>
          <w:rFonts w:asciiTheme="minorHAnsi" w:hAnsiTheme="minorHAnsi"/>
          <w:b/>
        </w:rPr>
        <w:t>T</w:t>
      </w:r>
      <w:r w:rsidRPr="007F0540">
        <w:rPr>
          <w:rFonts w:asciiTheme="minorHAnsi" w:hAnsiTheme="minorHAnsi"/>
        </w:rPr>
        <w:t>ime-bound (SMART).</w:t>
      </w:r>
    </w:p>
    <w:tbl>
      <w:tblPr>
        <w:tblStyle w:val="Style1"/>
        <w:tblW w:w="9715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88"/>
        <w:gridCol w:w="1327"/>
      </w:tblGrid>
      <w:tr w:rsidR="005276D1" w:rsidRPr="007F0540" w:rsidTr="00E94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</w:tcPr>
          <w:p w:rsidR="005276D1" w:rsidRPr="007F0540" w:rsidRDefault="005276D1">
            <w:pPr>
              <w:rPr>
                <w:rFonts w:asciiTheme="minorHAnsi" w:hAnsiTheme="minorHAnsi"/>
              </w:rPr>
            </w:pPr>
            <w:r w:rsidRPr="007F0540">
              <w:rPr>
                <w:rFonts w:asciiTheme="minorHAnsi" w:hAnsiTheme="minorHAnsi"/>
              </w:rPr>
              <w:t>Goal</w:t>
            </w:r>
          </w:p>
        </w:tc>
        <w:tc>
          <w:tcPr>
            <w:tcW w:w="1327" w:type="dxa"/>
          </w:tcPr>
          <w:p w:rsidR="005276D1" w:rsidRPr="007F0540" w:rsidRDefault="005276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F0540">
              <w:rPr>
                <w:rFonts w:asciiTheme="minorHAnsi" w:hAnsiTheme="minorHAnsi"/>
              </w:rPr>
              <w:t>Due date</w:t>
            </w:r>
          </w:p>
        </w:tc>
      </w:tr>
      <w:tr w:rsidR="005276D1" w:rsidRPr="007F0540" w:rsidTr="00E94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</w:tcPr>
          <w:p w:rsidR="005276D1" w:rsidRPr="007F0540" w:rsidRDefault="005276D1" w:rsidP="00E94219">
            <w:pPr>
              <w:rPr>
                <w:rFonts w:asciiTheme="minorHAnsi" w:hAnsiTheme="minorHAnsi"/>
              </w:rPr>
            </w:pPr>
          </w:p>
        </w:tc>
        <w:tc>
          <w:tcPr>
            <w:tcW w:w="1327" w:type="dxa"/>
          </w:tcPr>
          <w:p w:rsidR="005276D1" w:rsidRPr="007F0540" w:rsidRDefault="005276D1" w:rsidP="00E94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5276D1" w:rsidRPr="007F0540" w:rsidTr="00E942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</w:tcPr>
          <w:p w:rsidR="005276D1" w:rsidRPr="007F0540" w:rsidRDefault="005276D1" w:rsidP="00E94219">
            <w:pPr>
              <w:rPr>
                <w:rFonts w:asciiTheme="minorHAnsi" w:hAnsiTheme="minorHAnsi"/>
              </w:rPr>
            </w:pPr>
          </w:p>
        </w:tc>
        <w:tc>
          <w:tcPr>
            <w:tcW w:w="1327" w:type="dxa"/>
          </w:tcPr>
          <w:p w:rsidR="005276D1" w:rsidRPr="007F0540" w:rsidRDefault="005276D1" w:rsidP="00E942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:rsidR="00D3510A" w:rsidRPr="007F0540" w:rsidRDefault="00D3510A">
      <w:pPr>
        <w:rPr>
          <w:rFonts w:asciiTheme="minorHAnsi" w:hAnsiTheme="minorHAnsi"/>
        </w:rPr>
      </w:pPr>
    </w:p>
    <w:p w:rsidR="000B1FE5" w:rsidRPr="007F0540" w:rsidRDefault="000B1FE5">
      <w:pPr>
        <w:rPr>
          <w:rFonts w:asciiTheme="minorHAnsi" w:hAnsiTheme="minorHAnsi"/>
          <w:b/>
          <w:i/>
        </w:rPr>
      </w:pPr>
      <w:r w:rsidRPr="007F0540">
        <w:rPr>
          <w:rFonts w:asciiTheme="minorHAnsi" w:hAnsiTheme="minorHAnsi"/>
          <w:b/>
          <w:i/>
        </w:rPr>
        <w:t>Additional Questions (optional)</w:t>
      </w:r>
    </w:p>
    <w:p w:rsidR="000B1FE5" w:rsidRPr="007F0540" w:rsidRDefault="00C54160">
      <w:pPr>
        <w:rPr>
          <w:rFonts w:asciiTheme="minorHAnsi" w:hAnsiTheme="minorHAnsi"/>
          <w:b/>
          <w:i/>
        </w:rPr>
      </w:pPr>
      <w:r w:rsidRPr="007F0540">
        <w:rPr>
          <w:rFonts w:asciiTheme="minorHAnsi" w:hAnsiTheme="minorHAnsi"/>
          <w:b/>
          <w:i/>
        </w:rPr>
        <w:t>What have been your major accomplishments for this year?</w:t>
      </w:r>
    </w:p>
    <w:tbl>
      <w:tblPr>
        <w:tblStyle w:val="TableGrid"/>
        <w:tblW w:w="9648" w:type="dxa"/>
        <w:jc w:val="center"/>
        <w:tblInd w:w="2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48"/>
      </w:tblGrid>
      <w:tr w:rsidR="00425F3D" w:rsidRPr="007F0540" w:rsidTr="00E94219">
        <w:trPr>
          <w:trHeight w:val="2160"/>
          <w:jc w:val="center"/>
        </w:trPr>
        <w:tc>
          <w:tcPr>
            <w:tcW w:w="9648" w:type="dxa"/>
          </w:tcPr>
          <w:p w:rsidR="00425F3D" w:rsidRPr="007F0540" w:rsidRDefault="00425F3D" w:rsidP="00E94219">
            <w:pPr>
              <w:ind w:left="29"/>
              <w:rPr>
                <w:rFonts w:asciiTheme="minorHAnsi" w:hAnsiTheme="minorHAnsi"/>
              </w:rPr>
            </w:pPr>
          </w:p>
        </w:tc>
      </w:tr>
    </w:tbl>
    <w:p w:rsidR="00425F3D" w:rsidRPr="007F0540" w:rsidRDefault="00425F3D">
      <w:pPr>
        <w:rPr>
          <w:rFonts w:asciiTheme="minorHAnsi" w:hAnsiTheme="minorHAnsi"/>
          <w:b/>
          <w:i/>
        </w:rPr>
      </w:pPr>
    </w:p>
    <w:p w:rsidR="00E94219" w:rsidRPr="007F0540" w:rsidRDefault="00C54160" w:rsidP="00E94219">
      <w:pPr>
        <w:rPr>
          <w:rFonts w:asciiTheme="minorHAnsi" w:hAnsiTheme="minorHAnsi"/>
          <w:b/>
          <w:i/>
        </w:rPr>
      </w:pPr>
      <w:r w:rsidRPr="007F0540">
        <w:rPr>
          <w:rFonts w:asciiTheme="minorHAnsi" w:hAnsiTheme="minorHAnsi"/>
          <w:b/>
          <w:i/>
        </w:rPr>
        <w:t>What have been your biggest challenges for this year?</w:t>
      </w:r>
      <w:r w:rsidR="00E94219" w:rsidRPr="007F0540">
        <w:rPr>
          <w:rFonts w:asciiTheme="minorHAnsi" w:hAnsiTheme="minorHAnsi"/>
          <w:b/>
          <w:i/>
        </w:rPr>
        <w:t xml:space="preserve"> </w:t>
      </w:r>
    </w:p>
    <w:tbl>
      <w:tblPr>
        <w:tblStyle w:val="TableGrid"/>
        <w:tblW w:w="9648" w:type="dxa"/>
        <w:jc w:val="center"/>
        <w:tblInd w:w="2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48"/>
      </w:tblGrid>
      <w:tr w:rsidR="00E94219" w:rsidRPr="007F0540" w:rsidTr="008B6B50">
        <w:trPr>
          <w:trHeight w:val="2160"/>
          <w:jc w:val="center"/>
        </w:trPr>
        <w:tc>
          <w:tcPr>
            <w:tcW w:w="9648" w:type="dxa"/>
          </w:tcPr>
          <w:p w:rsidR="00E94219" w:rsidRPr="007F0540" w:rsidRDefault="00E94219" w:rsidP="008B6B50">
            <w:pPr>
              <w:rPr>
                <w:rFonts w:asciiTheme="minorHAnsi" w:hAnsiTheme="minorHAnsi"/>
              </w:rPr>
            </w:pPr>
          </w:p>
        </w:tc>
      </w:tr>
    </w:tbl>
    <w:p w:rsidR="00E94219" w:rsidRPr="007F0540" w:rsidRDefault="00C54160" w:rsidP="00E94219">
      <w:pPr>
        <w:rPr>
          <w:rFonts w:asciiTheme="minorHAnsi" w:hAnsiTheme="minorHAnsi"/>
          <w:b/>
          <w:i/>
        </w:rPr>
      </w:pPr>
      <w:r w:rsidRPr="007F0540">
        <w:rPr>
          <w:rFonts w:asciiTheme="minorHAnsi" w:hAnsiTheme="minorHAnsi"/>
          <w:b/>
          <w:i/>
        </w:rPr>
        <w:t>What opportunities for growth and improvement do you see over the next year?</w:t>
      </w:r>
      <w:r w:rsidR="00E94219" w:rsidRPr="007F0540">
        <w:rPr>
          <w:rFonts w:asciiTheme="minorHAnsi" w:hAnsiTheme="minorHAnsi"/>
          <w:b/>
          <w:i/>
        </w:rPr>
        <w:t xml:space="preserve"> </w:t>
      </w:r>
    </w:p>
    <w:tbl>
      <w:tblPr>
        <w:tblStyle w:val="TableGrid"/>
        <w:tblW w:w="9648" w:type="dxa"/>
        <w:jc w:val="center"/>
        <w:tblInd w:w="2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48"/>
      </w:tblGrid>
      <w:tr w:rsidR="00E94219" w:rsidRPr="007F0540" w:rsidTr="008B6B50">
        <w:trPr>
          <w:trHeight w:val="2160"/>
          <w:jc w:val="center"/>
        </w:trPr>
        <w:tc>
          <w:tcPr>
            <w:tcW w:w="9648" w:type="dxa"/>
          </w:tcPr>
          <w:p w:rsidR="00E94219" w:rsidRPr="007F0540" w:rsidRDefault="00E94219" w:rsidP="008B6B50">
            <w:pPr>
              <w:rPr>
                <w:rFonts w:asciiTheme="minorHAnsi" w:hAnsiTheme="minorHAnsi"/>
              </w:rPr>
            </w:pPr>
          </w:p>
        </w:tc>
      </w:tr>
    </w:tbl>
    <w:p w:rsidR="00E94219" w:rsidRPr="007F0540" w:rsidRDefault="00E94219">
      <w:pPr>
        <w:rPr>
          <w:rFonts w:asciiTheme="minorHAnsi" w:hAnsiTheme="minorHAnsi"/>
          <w:b/>
          <w:i/>
        </w:rPr>
      </w:pPr>
    </w:p>
    <w:p w:rsidR="00E94219" w:rsidRPr="007F0540" w:rsidRDefault="00C54160" w:rsidP="00E94219">
      <w:pPr>
        <w:rPr>
          <w:rFonts w:asciiTheme="minorHAnsi" w:hAnsiTheme="minorHAnsi"/>
          <w:b/>
          <w:i/>
        </w:rPr>
      </w:pPr>
      <w:r w:rsidRPr="007F0540">
        <w:rPr>
          <w:rFonts w:asciiTheme="minorHAnsi" w:hAnsiTheme="minorHAnsi"/>
          <w:b/>
          <w:i/>
        </w:rPr>
        <w:t>What training, resources, support, or assistance do you need to be successful in your role?</w:t>
      </w:r>
      <w:r w:rsidR="00E94219" w:rsidRPr="007F0540">
        <w:rPr>
          <w:rFonts w:asciiTheme="minorHAnsi" w:hAnsiTheme="minorHAnsi"/>
          <w:b/>
          <w:i/>
        </w:rPr>
        <w:t xml:space="preserve"> </w:t>
      </w:r>
    </w:p>
    <w:tbl>
      <w:tblPr>
        <w:tblStyle w:val="TableGrid"/>
        <w:tblW w:w="9648" w:type="dxa"/>
        <w:jc w:val="center"/>
        <w:tblInd w:w="2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48"/>
      </w:tblGrid>
      <w:tr w:rsidR="00E94219" w:rsidRPr="007F0540" w:rsidTr="008B6B50">
        <w:trPr>
          <w:trHeight w:val="2160"/>
          <w:jc w:val="center"/>
        </w:trPr>
        <w:tc>
          <w:tcPr>
            <w:tcW w:w="9648" w:type="dxa"/>
          </w:tcPr>
          <w:p w:rsidR="00E94219" w:rsidRPr="007F0540" w:rsidRDefault="00E94219" w:rsidP="008B6B50">
            <w:pPr>
              <w:rPr>
                <w:rFonts w:asciiTheme="minorHAnsi" w:hAnsiTheme="minorHAnsi"/>
              </w:rPr>
            </w:pPr>
          </w:p>
        </w:tc>
      </w:tr>
    </w:tbl>
    <w:p w:rsidR="005D1B98" w:rsidRPr="007F0540" w:rsidRDefault="005D1B98" w:rsidP="005D1B98">
      <w:pPr>
        <w:rPr>
          <w:rFonts w:asciiTheme="minorHAnsi" w:hAnsiTheme="minorHAnsi"/>
        </w:rPr>
      </w:pPr>
    </w:p>
    <w:tbl>
      <w:tblPr>
        <w:tblStyle w:val="TableGrid"/>
        <w:tblW w:w="9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908"/>
        <w:gridCol w:w="1563"/>
      </w:tblGrid>
      <w:tr w:rsidR="005D1B98" w:rsidRPr="007F0540" w:rsidTr="00D412A1">
        <w:trPr>
          <w:trHeight w:val="556"/>
        </w:trPr>
        <w:tc>
          <w:tcPr>
            <w:tcW w:w="7195" w:type="dxa"/>
            <w:tcBorders>
              <w:bottom w:val="single" w:sz="4" w:space="0" w:color="auto"/>
              <w:right w:val="single" w:sz="4" w:space="0" w:color="auto"/>
            </w:tcBorders>
          </w:tcPr>
          <w:p w:rsidR="005D1B98" w:rsidRPr="007F0540" w:rsidRDefault="005D1B98" w:rsidP="00D412A1">
            <w:pPr>
              <w:rPr>
                <w:rFonts w:asciiTheme="minorHAnsi" w:hAnsiTheme="minorHAnsi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5D1B98" w:rsidRPr="007F0540" w:rsidRDefault="005D1B98" w:rsidP="00D412A1">
            <w:pPr>
              <w:rPr>
                <w:rFonts w:asciiTheme="minorHAnsi" w:hAnsiTheme="minorHAnsi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</w:tcBorders>
          </w:tcPr>
          <w:p w:rsidR="005D1B98" w:rsidRPr="007F0540" w:rsidRDefault="005D1B98" w:rsidP="00D412A1">
            <w:pPr>
              <w:rPr>
                <w:rFonts w:asciiTheme="minorHAnsi" w:hAnsiTheme="minorHAnsi"/>
              </w:rPr>
            </w:pPr>
          </w:p>
        </w:tc>
      </w:tr>
      <w:tr w:rsidR="005D1B98" w:rsidRPr="007F0540" w:rsidTr="00D412A1">
        <w:trPr>
          <w:trHeight w:val="556"/>
        </w:trPr>
        <w:tc>
          <w:tcPr>
            <w:tcW w:w="7195" w:type="dxa"/>
            <w:tcBorders>
              <w:top w:val="single" w:sz="4" w:space="0" w:color="auto"/>
              <w:right w:val="single" w:sz="4" w:space="0" w:color="auto"/>
            </w:tcBorders>
          </w:tcPr>
          <w:p w:rsidR="005D1B98" w:rsidRPr="007F0540" w:rsidRDefault="005D1B98" w:rsidP="00FA418F">
            <w:pPr>
              <w:rPr>
                <w:rFonts w:asciiTheme="minorHAnsi" w:hAnsiTheme="minorHAnsi"/>
              </w:rPr>
            </w:pPr>
            <w:r w:rsidRPr="007F0540">
              <w:rPr>
                <w:rFonts w:asciiTheme="minorHAnsi" w:hAnsiTheme="minorHAnsi"/>
              </w:rPr>
              <w:t xml:space="preserve">Employee’s </w:t>
            </w:r>
            <w:r w:rsidR="00D825C1" w:rsidRPr="007F0540">
              <w:rPr>
                <w:rFonts w:asciiTheme="minorHAnsi" w:hAnsiTheme="minorHAnsi"/>
              </w:rPr>
              <w:t xml:space="preserve">Signature </w:t>
            </w:r>
            <w:r w:rsidRPr="007F0540">
              <w:rPr>
                <w:rFonts w:asciiTheme="minorHAnsi" w:hAnsiTheme="minorHAnsi"/>
              </w:rPr>
              <w:br/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5D1B98" w:rsidRPr="007F0540" w:rsidRDefault="005D1B98" w:rsidP="00D412A1">
            <w:pPr>
              <w:rPr>
                <w:rFonts w:asciiTheme="minorHAnsi" w:hAnsiTheme="minorHAnsi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5D1B98" w:rsidRPr="007F0540" w:rsidRDefault="005D1B98" w:rsidP="00D412A1">
            <w:pPr>
              <w:rPr>
                <w:rFonts w:asciiTheme="minorHAnsi" w:hAnsiTheme="minorHAnsi"/>
              </w:rPr>
            </w:pPr>
            <w:r w:rsidRPr="007F0540">
              <w:rPr>
                <w:rFonts w:asciiTheme="minorHAnsi" w:hAnsiTheme="minorHAnsi"/>
              </w:rPr>
              <w:t>Date</w:t>
            </w:r>
          </w:p>
        </w:tc>
      </w:tr>
    </w:tbl>
    <w:p w:rsidR="005D1B98" w:rsidRPr="007F0540" w:rsidRDefault="005D1B98" w:rsidP="005D1B98">
      <w:pPr>
        <w:rPr>
          <w:rFonts w:asciiTheme="minorHAnsi" w:hAnsiTheme="minorHAnsi"/>
        </w:rPr>
      </w:pPr>
    </w:p>
    <w:bookmarkEnd w:id="0"/>
    <w:p w:rsidR="00AD1342" w:rsidRPr="007F0540" w:rsidRDefault="00AD1342" w:rsidP="005D1B98">
      <w:pPr>
        <w:rPr>
          <w:rFonts w:asciiTheme="minorHAnsi" w:hAnsiTheme="minorHAnsi"/>
        </w:rPr>
      </w:pPr>
    </w:p>
    <w:sectPr w:rsidR="00AD1342" w:rsidRPr="007F0540" w:rsidSect="000F23AE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4B3" w:rsidRDefault="00C824B3" w:rsidP="00F14DAE">
      <w:pPr>
        <w:spacing w:after="0" w:line="240" w:lineRule="auto"/>
      </w:pPr>
      <w:r>
        <w:separator/>
      </w:r>
    </w:p>
  </w:endnote>
  <w:endnote w:type="continuationSeparator" w:id="0">
    <w:p w:rsidR="00C824B3" w:rsidRDefault="00C824B3" w:rsidP="00F1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9536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E78BA" w:rsidRDefault="00AE78B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F05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F054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AE78BA" w:rsidRDefault="00AE78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4B3" w:rsidRDefault="00C824B3" w:rsidP="00F14DAE">
      <w:pPr>
        <w:spacing w:after="0" w:line="240" w:lineRule="auto"/>
      </w:pPr>
      <w:r>
        <w:separator/>
      </w:r>
    </w:p>
  </w:footnote>
  <w:footnote w:type="continuationSeparator" w:id="0">
    <w:p w:rsidR="00C824B3" w:rsidRDefault="00C824B3" w:rsidP="00F14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DAE" w:rsidRDefault="00F14DAE" w:rsidP="00F14DAE">
    <w:pPr>
      <w:pStyle w:val="Header"/>
      <w:tabs>
        <w:tab w:val="clear" w:pos="4680"/>
        <w:tab w:val="clear" w:pos="9360"/>
        <w:tab w:val="left" w:pos="439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7B4" w:rsidRPr="00BE0485" w:rsidRDefault="00F14DAE" w:rsidP="00F957B4">
    <w:pPr>
      <w:pStyle w:val="Header"/>
      <w:jc w:val="right"/>
      <w:rPr>
        <w:b/>
        <w:sz w:val="5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B9D2C9D" wp14:editId="37C572C1">
          <wp:simplePos x="0" y="0"/>
          <wp:positionH relativeFrom="column">
            <wp:posOffset>-304800</wp:posOffset>
          </wp:positionH>
          <wp:positionV relativeFrom="paragraph">
            <wp:posOffset>-457200</wp:posOffset>
          </wp:positionV>
          <wp:extent cx="8642985" cy="942975"/>
          <wp:effectExtent l="0" t="0" r="5715" b="9525"/>
          <wp:wrapTight wrapText="bothSides">
            <wp:wrapPolygon edited="0">
              <wp:start x="0" y="0"/>
              <wp:lineTo x="0" y="21382"/>
              <wp:lineTo x="21567" y="21382"/>
              <wp:lineTo x="2156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lliams Ba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88"/>
                  <a:stretch/>
                </pic:blipFill>
                <pic:spPr bwMode="auto">
                  <a:xfrm>
                    <a:off x="0" y="0"/>
                    <a:ext cx="8642985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4DAE" w:rsidRDefault="00CB5B2C" w:rsidP="00CB5B2C">
    <w:pPr>
      <w:pStyle w:val="Header"/>
      <w:tabs>
        <w:tab w:val="left" w:pos="381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D348F"/>
    <w:multiLevelType w:val="hybridMultilevel"/>
    <w:tmpl w:val="3214A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66C78"/>
    <w:multiLevelType w:val="hybridMultilevel"/>
    <w:tmpl w:val="B9707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C3743"/>
    <w:multiLevelType w:val="hybridMultilevel"/>
    <w:tmpl w:val="91247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81E8A"/>
    <w:multiLevelType w:val="hybridMultilevel"/>
    <w:tmpl w:val="B456B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B6296"/>
    <w:multiLevelType w:val="hybridMultilevel"/>
    <w:tmpl w:val="5F0A67BC"/>
    <w:lvl w:ilvl="0" w:tplc="15581B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AA305EA"/>
    <w:multiLevelType w:val="hybridMultilevel"/>
    <w:tmpl w:val="0DAE4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926C8"/>
    <w:multiLevelType w:val="hybridMultilevel"/>
    <w:tmpl w:val="0388E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EB4FA4"/>
    <w:multiLevelType w:val="hybridMultilevel"/>
    <w:tmpl w:val="1B32A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C4140"/>
    <w:multiLevelType w:val="hybridMultilevel"/>
    <w:tmpl w:val="8208E2F0"/>
    <w:lvl w:ilvl="0" w:tplc="A514920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5B"/>
    <w:rsid w:val="00061615"/>
    <w:rsid w:val="000B1FE5"/>
    <w:rsid w:val="000D61A2"/>
    <w:rsid w:val="000F23AE"/>
    <w:rsid w:val="00121E2C"/>
    <w:rsid w:val="001A16AB"/>
    <w:rsid w:val="0036348D"/>
    <w:rsid w:val="00370E5B"/>
    <w:rsid w:val="003A641C"/>
    <w:rsid w:val="00425F3D"/>
    <w:rsid w:val="004A3F11"/>
    <w:rsid w:val="004B5460"/>
    <w:rsid w:val="004F4E8B"/>
    <w:rsid w:val="005276D1"/>
    <w:rsid w:val="005B3BDB"/>
    <w:rsid w:val="005D1B98"/>
    <w:rsid w:val="006F051C"/>
    <w:rsid w:val="007253D9"/>
    <w:rsid w:val="00777A5A"/>
    <w:rsid w:val="007D076F"/>
    <w:rsid w:val="007F0540"/>
    <w:rsid w:val="008159FD"/>
    <w:rsid w:val="0089214C"/>
    <w:rsid w:val="00A12BA8"/>
    <w:rsid w:val="00A16454"/>
    <w:rsid w:val="00A64288"/>
    <w:rsid w:val="00AD1342"/>
    <w:rsid w:val="00AE78BA"/>
    <w:rsid w:val="00B126F2"/>
    <w:rsid w:val="00B20736"/>
    <w:rsid w:val="00B31F1F"/>
    <w:rsid w:val="00BA309E"/>
    <w:rsid w:val="00C0519D"/>
    <w:rsid w:val="00C54160"/>
    <w:rsid w:val="00C56F14"/>
    <w:rsid w:val="00C824B3"/>
    <w:rsid w:val="00CB245C"/>
    <w:rsid w:val="00CB5B2C"/>
    <w:rsid w:val="00CD7580"/>
    <w:rsid w:val="00D21A1E"/>
    <w:rsid w:val="00D27CFC"/>
    <w:rsid w:val="00D3510A"/>
    <w:rsid w:val="00D825C1"/>
    <w:rsid w:val="00DF40CF"/>
    <w:rsid w:val="00E11736"/>
    <w:rsid w:val="00E50304"/>
    <w:rsid w:val="00E904DC"/>
    <w:rsid w:val="00E9284C"/>
    <w:rsid w:val="00E94219"/>
    <w:rsid w:val="00F14DAE"/>
    <w:rsid w:val="00F1554A"/>
    <w:rsid w:val="00F957B4"/>
    <w:rsid w:val="00FA418F"/>
    <w:rsid w:val="00FB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73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0CF"/>
    <w:pPr>
      <w:keepNext/>
      <w:keepLines/>
      <w:spacing w:after="0"/>
      <w:jc w:val="center"/>
      <w:outlineLvl w:val="0"/>
    </w:pPr>
    <w:rPr>
      <w:rFonts w:ascii="Times" w:eastAsiaTheme="majorEastAsia" w:hAnsi="Times" w:cstheme="majorBidi"/>
      <w:b/>
      <w:bCs/>
      <w:color w:val="5F497A" w:themeColor="accent4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4">
    <w:name w:val="Medium Shading 1 Accent 4"/>
    <w:basedOn w:val="TableNormal"/>
    <w:uiPriority w:val="63"/>
    <w:rsid w:val="00DF40CF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LightList-Accent4"/>
    <w:uiPriority w:val="99"/>
    <w:rsid w:val="00DF40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pPr>
        <w:spacing w:before="0" w:after="0" w:line="240" w:lineRule="auto"/>
        <w:jc w:val="center"/>
      </w:pPr>
      <w:rPr>
        <w:b/>
        <w:bCs/>
        <w:color w:val="FFFFFF" w:themeColor="background1"/>
      </w:rPr>
      <w:tblPr/>
      <w:tcPr>
        <w:shd w:val="clear" w:color="auto" w:fill="8064A2" w:themeFill="accent4"/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2Horz">
      <w:tblPr/>
      <w:tcPr>
        <w:shd w:val="clear" w:color="auto" w:fill="E5DFEC" w:themeFill="accent4" w:themeFillTint="33"/>
      </w:tcPr>
    </w:tblStylePr>
  </w:style>
  <w:style w:type="table" w:styleId="LightList-Accent4">
    <w:name w:val="Light List Accent 4"/>
    <w:basedOn w:val="TableNormal"/>
    <w:uiPriority w:val="61"/>
    <w:rsid w:val="00DF40C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F40CF"/>
    <w:rPr>
      <w:rFonts w:ascii="Times" w:eastAsiaTheme="majorEastAsia" w:hAnsi="Times" w:cstheme="majorBidi"/>
      <w:b/>
      <w:bCs/>
      <w:color w:val="5F497A" w:themeColor="accent4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70E5B"/>
    <w:pPr>
      <w:ind w:left="720"/>
      <w:contextualSpacing/>
    </w:pPr>
  </w:style>
  <w:style w:type="table" w:styleId="TableGrid">
    <w:name w:val="Table Grid"/>
    <w:basedOn w:val="TableNormal"/>
    <w:uiPriority w:val="59"/>
    <w:rsid w:val="00527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D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14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DAE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73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0CF"/>
    <w:pPr>
      <w:keepNext/>
      <w:keepLines/>
      <w:spacing w:after="0"/>
      <w:jc w:val="center"/>
      <w:outlineLvl w:val="0"/>
    </w:pPr>
    <w:rPr>
      <w:rFonts w:ascii="Times" w:eastAsiaTheme="majorEastAsia" w:hAnsi="Times" w:cstheme="majorBidi"/>
      <w:b/>
      <w:bCs/>
      <w:color w:val="5F497A" w:themeColor="accent4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4">
    <w:name w:val="Medium Shading 1 Accent 4"/>
    <w:basedOn w:val="TableNormal"/>
    <w:uiPriority w:val="63"/>
    <w:rsid w:val="00DF40CF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LightList-Accent4"/>
    <w:uiPriority w:val="99"/>
    <w:rsid w:val="00DF40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pPr>
        <w:spacing w:before="0" w:after="0" w:line="240" w:lineRule="auto"/>
        <w:jc w:val="center"/>
      </w:pPr>
      <w:rPr>
        <w:b/>
        <w:bCs/>
        <w:color w:val="FFFFFF" w:themeColor="background1"/>
      </w:rPr>
      <w:tblPr/>
      <w:tcPr>
        <w:shd w:val="clear" w:color="auto" w:fill="8064A2" w:themeFill="accent4"/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2Horz">
      <w:tblPr/>
      <w:tcPr>
        <w:shd w:val="clear" w:color="auto" w:fill="E5DFEC" w:themeFill="accent4" w:themeFillTint="33"/>
      </w:tcPr>
    </w:tblStylePr>
  </w:style>
  <w:style w:type="table" w:styleId="LightList-Accent4">
    <w:name w:val="Light List Accent 4"/>
    <w:basedOn w:val="TableNormal"/>
    <w:uiPriority w:val="61"/>
    <w:rsid w:val="00DF40C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F40CF"/>
    <w:rPr>
      <w:rFonts w:ascii="Times" w:eastAsiaTheme="majorEastAsia" w:hAnsi="Times" w:cstheme="majorBidi"/>
      <w:b/>
      <w:bCs/>
      <w:color w:val="5F497A" w:themeColor="accent4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70E5B"/>
    <w:pPr>
      <w:ind w:left="720"/>
      <w:contextualSpacing/>
    </w:pPr>
  </w:style>
  <w:style w:type="table" w:styleId="TableGrid">
    <w:name w:val="Table Grid"/>
    <w:basedOn w:val="TableNormal"/>
    <w:uiPriority w:val="59"/>
    <w:rsid w:val="00527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D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14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DAE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PC Account</dc:creator>
  <cp:lastModifiedBy>Local PC Account</cp:lastModifiedBy>
  <cp:revision>3</cp:revision>
  <cp:lastPrinted>2014-06-05T12:40:00Z</cp:lastPrinted>
  <dcterms:created xsi:type="dcterms:W3CDTF">2014-07-22T17:28:00Z</dcterms:created>
  <dcterms:modified xsi:type="dcterms:W3CDTF">2014-10-09T14:02:00Z</dcterms:modified>
</cp:coreProperties>
</file>